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FD38A" w14:textId="77777777" w:rsidR="00743975" w:rsidRPr="00320950" w:rsidRDefault="00C90037" w:rsidP="00E879D8">
      <w:pPr>
        <w:spacing w:line="300" w:lineRule="auto"/>
        <w:jc w:val="center"/>
        <w:rPr>
          <w:rFonts w:ascii="Times New Roman" w:hAnsi="Times New Roman" w:cs="Times New Roman"/>
          <w:b/>
          <w:bCs/>
          <w:spacing w:val="40"/>
          <w:sz w:val="32"/>
          <w:szCs w:val="24"/>
        </w:rPr>
      </w:pPr>
      <w:r w:rsidRPr="00320950">
        <w:rPr>
          <w:rFonts w:ascii="Times New Roman" w:hAnsi="Times New Roman" w:cs="Times New Roman"/>
          <w:b/>
          <w:bCs/>
          <w:spacing w:val="40"/>
          <w:sz w:val="32"/>
          <w:szCs w:val="24"/>
        </w:rPr>
        <w:t>ЗАПОВЕД</w:t>
      </w:r>
    </w:p>
    <w:p w14:paraId="3E104DEA" w14:textId="3778A992" w:rsidR="00C90037" w:rsidRPr="00320950" w:rsidRDefault="002914BE" w:rsidP="00E879D8">
      <w:pPr>
        <w:spacing w:before="24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="00931F91">
        <w:rPr>
          <w:rFonts w:ascii="Times New Roman" w:hAnsi="Times New Roman" w:cs="Times New Roman"/>
          <w:b/>
          <w:bCs/>
          <w:sz w:val="24"/>
          <w:szCs w:val="24"/>
          <w:lang w:val="en-US"/>
        </w:rPr>
        <w:t>126</w:t>
      </w:r>
      <w:r w:rsidRPr="0032095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90037" w:rsidRPr="00320950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32095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90037" w:rsidRPr="00320950">
        <w:rPr>
          <w:rFonts w:ascii="Times New Roman" w:hAnsi="Times New Roman" w:cs="Times New Roman"/>
          <w:b/>
          <w:bCs/>
          <w:sz w:val="24"/>
          <w:szCs w:val="24"/>
          <w:lang w:val="en-US"/>
        </w:rPr>
        <w:t>.0</w:t>
      </w:r>
      <w:r w:rsidRPr="0032095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C90037" w:rsidRPr="0032095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C90037" w:rsidRPr="00320950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4C676AFD" w14:textId="37CED7D7" w:rsidR="00C90037" w:rsidRPr="00320950" w:rsidRDefault="00C90037" w:rsidP="00E879D8">
      <w:pPr>
        <w:spacing w:before="360" w:after="12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t xml:space="preserve">На основание чл. 259, ал. 1 от Закона за предучилищното и училищното образование, чл. 18, ал. 1 от Правилата за осъществяване на извънкласни дейности в общинските училища на територията на Столична община, приети с Решение № 136 по Протокол № 30 от 06.04.2017 г. на Столичния общински съвет, последно изменени и допълнени с Решение № 118 по Протокол № 49 от 15.03.2018 г., във връзка с проведен конкурс за избор на изпълнител </w:t>
      </w:r>
      <w:r w:rsidR="001444CB" w:rsidRPr="00320950">
        <w:rPr>
          <w:rFonts w:ascii="Times New Roman" w:hAnsi="Times New Roman" w:cs="Times New Roman"/>
          <w:sz w:val="24"/>
          <w:szCs w:val="24"/>
        </w:rPr>
        <w:t>за извънкласни</w:t>
      </w:r>
      <w:r w:rsidRPr="00320950">
        <w:rPr>
          <w:rFonts w:ascii="Times New Roman" w:hAnsi="Times New Roman" w:cs="Times New Roman"/>
          <w:sz w:val="24"/>
          <w:szCs w:val="24"/>
        </w:rPr>
        <w:t xml:space="preserve"> дейност</w:t>
      </w:r>
      <w:r w:rsidR="001444CB" w:rsidRPr="00320950">
        <w:rPr>
          <w:rFonts w:ascii="Times New Roman" w:hAnsi="Times New Roman" w:cs="Times New Roman"/>
          <w:sz w:val="24"/>
          <w:szCs w:val="24"/>
        </w:rPr>
        <w:t>и</w:t>
      </w:r>
      <w:r w:rsidRPr="00320950">
        <w:rPr>
          <w:rFonts w:ascii="Times New Roman" w:hAnsi="Times New Roman" w:cs="Times New Roman"/>
          <w:sz w:val="24"/>
          <w:szCs w:val="24"/>
        </w:rPr>
        <w:t xml:space="preserve"> </w:t>
      </w:r>
      <w:r w:rsidR="001444CB" w:rsidRPr="00320950">
        <w:rPr>
          <w:rFonts w:ascii="Times New Roman" w:hAnsi="Times New Roman" w:cs="Times New Roman"/>
          <w:b/>
          <w:sz w:val="24"/>
          <w:szCs w:val="24"/>
        </w:rPr>
        <w:t>„Английски език“, „Български народни танци“, „Спортни танци“, „Таекуондо“, „Футзал“, „Шахмат“ и „</w:t>
      </w:r>
      <w:r w:rsidR="001B31FD" w:rsidRPr="00320950">
        <w:rPr>
          <w:rFonts w:ascii="Times New Roman" w:hAnsi="Times New Roman" w:cs="Times New Roman"/>
          <w:b/>
          <w:sz w:val="24"/>
          <w:szCs w:val="24"/>
        </w:rPr>
        <w:t>Хип-хоп танци</w:t>
      </w:r>
      <w:r w:rsidR="001444CB" w:rsidRPr="00320950">
        <w:rPr>
          <w:rFonts w:ascii="Times New Roman" w:hAnsi="Times New Roman" w:cs="Times New Roman"/>
          <w:b/>
          <w:sz w:val="24"/>
          <w:szCs w:val="24"/>
        </w:rPr>
        <w:t>“</w:t>
      </w:r>
      <w:r w:rsidRPr="00320950">
        <w:rPr>
          <w:rFonts w:ascii="Times New Roman" w:hAnsi="Times New Roman" w:cs="Times New Roman"/>
          <w:sz w:val="24"/>
          <w:szCs w:val="24"/>
        </w:rPr>
        <w:t xml:space="preserve"> за учениците на </w:t>
      </w:r>
      <w:r w:rsidR="001444CB" w:rsidRPr="00320950">
        <w:rPr>
          <w:rFonts w:ascii="Times New Roman" w:hAnsi="Times New Roman" w:cs="Times New Roman"/>
          <w:sz w:val="24"/>
          <w:szCs w:val="24"/>
        </w:rPr>
        <w:t>4</w:t>
      </w:r>
      <w:r w:rsidRPr="00320950">
        <w:rPr>
          <w:rFonts w:ascii="Times New Roman" w:hAnsi="Times New Roman" w:cs="Times New Roman"/>
          <w:sz w:val="24"/>
          <w:szCs w:val="24"/>
        </w:rPr>
        <w:t>0. СУ „</w:t>
      </w:r>
      <w:r w:rsidR="001444CB" w:rsidRPr="00320950">
        <w:rPr>
          <w:rFonts w:ascii="Times New Roman" w:hAnsi="Times New Roman" w:cs="Times New Roman"/>
          <w:sz w:val="24"/>
          <w:szCs w:val="24"/>
        </w:rPr>
        <w:t>Луи Пастьор</w:t>
      </w:r>
      <w:r w:rsidRPr="00320950">
        <w:rPr>
          <w:rFonts w:ascii="Times New Roman" w:hAnsi="Times New Roman" w:cs="Times New Roman"/>
          <w:sz w:val="24"/>
          <w:szCs w:val="24"/>
        </w:rPr>
        <w:t xml:space="preserve">“ и въз основа на </w:t>
      </w:r>
      <w:r w:rsidR="001444CB" w:rsidRPr="00320950">
        <w:rPr>
          <w:rFonts w:ascii="Times New Roman" w:hAnsi="Times New Roman" w:cs="Times New Roman"/>
          <w:sz w:val="24"/>
          <w:szCs w:val="24"/>
        </w:rPr>
        <w:br/>
      </w:r>
      <w:r w:rsidRPr="00320950">
        <w:rPr>
          <w:rFonts w:ascii="Times New Roman" w:hAnsi="Times New Roman" w:cs="Times New Roman"/>
          <w:sz w:val="24"/>
          <w:szCs w:val="24"/>
        </w:rPr>
        <w:t>Протокол № 1/3</w:t>
      </w:r>
      <w:r w:rsidR="001444CB" w:rsidRPr="00320950">
        <w:rPr>
          <w:rFonts w:ascii="Times New Roman" w:hAnsi="Times New Roman" w:cs="Times New Roman"/>
          <w:sz w:val="24"/>
          <w:szCs w:val="24"/>
        </w:rPr>
        <w:t>0</w:t>
      </w:r>
      <w:r w:rsidRPr="00320950">
        <w:rPr>
          <w:rFonts w:ascii="Times New Roman" w:hAnsi="Times New Roman" w:cs="Times New Roman"/>
          <w:sz w:val="24"/>
          <w:szCs w:val="24"/>
        </w:rPr>
        <w:t>.0</w:t>
      </w:r>
      <w:r w:rsidR="001444CB" w:rsidRPr="00320950">
        <w:rPr>
          <w:rFonts w:ascii="Times New Roman" w:hAnsi="Times New Roman" w:cs="Times New Roman"/>
          <w:sz w:val="24"/>
          <w:szCs w:val="24"/>
        </w:rPr>
        <w:t>9</w:t>
      </w:r>
      <w:r w:rsidRPr="00320950">
        <w:rPr>
          <w:rFonts w:ascii="Times New Roman" w:hAnsi="Times New Roman" w:cs="Times New Roman"/>
          <w:sz w:val="24"/>
          <w:szCs w:val="24"/>
        </w:rPr>
        <w:t xml:space="preserve">.2026 г. от работата на комисията, назначена със </w:t>
      </w:r>
      <w:r w:rsidR="00743975" w:rsidRPr="00320950">
        <w:rPr>
          <w:rFonts w:ascii="Times New Roman" w:hAnsi="Times New Roman" w:cs="Times New Roman"/>
          <w:sz w:val="24"/>
          <w:szCs w:val="24"/>
        </w:rPr>
        <w:br/>
      </w:r>
      <w:r w:rsidRPr="00320950">
        <w:rPr>
          <w:rFonts w:ascii="Times New Roman" w:hAnsi="Times New Roman" w:cs="Times New Roman"/>
          <w:sz w:val="24"/>
          <w:szCs w:val="24"/>
        </w:rPr>
        <w:t xml:space="preserve">Заповед № </w:t>
      </w:r>
      <w:r w:rsidR="00743975" w:rsidRPr="00320950">
        <w:rPr>
          <w:rFonts w:ascii="Times New Roman" w:hAnsi="Times New Roman" w:cs="Times New Roman"/>
          <w:sz w:val="24"/>
          <w:szCs w:val="24"/>
        </w:rPr>
        <w:t>816/09.09.2026 г.</w:t>
      </w:r>
    </w:p>
    <w:p w14:paraId="792A120E" w14:textId="124AC680" w:rsidR="00E879D8" w:rsidRPr="00320950" w:rsidRDefault="00E879D8" w:rsidP="00FE0BB3">
      <w:pPr>
        <w:spacing w:before="120" w:after="12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t xml:space="preserve">След извършен контрол върху работата на комисията и резултатите, отразени в </w:t>
      </w:r>
      <w:r w:rsidR="00FE0BB3" w:rsidRPr="00320950">
        <w:rPr>
          <w:rFonts w:ascii="Times New Roman" w:hAnsi="Times New Roman" w:cs="Times New Roman"/>
          <w:sz w:val="24"/>
          <w:szCs w:val="24"/>
        </w:rPr>
        <w:t>Протокола</w:t>
      </w:r>
      <w:r w:rsidRPr="00320950">
        <w:rPr>
          <w:rFonts w:ascii="Times New Roman" w:hAnsi="Times New Roman" w:cs="Times New Roman"/>
          <w:sz w:val="24"/>
          <w:szCs w:val="24"/>
        </w:rPr>
        <w:t>,</w:t>
      </w:r>
    </w:p>
    <w:p w14:paraId="3680582F" w14:textId="77777777" w:rsidR="00C90037" w:rsidRPr="00320950" w:rsidRDefault="00C90037" w:rsidP="00E879D8">
      <w:pPr>
        <w:spacing w:before="240" w:after="240" w:line="300" w:lineRule="auto"/>
        <w:jc w:val="center"/>
        <w:rPr>
          <w:rFonts w:ascii="Times New Roman" w:hAnsi="Times New Roman" w:cs="Times New Roman"/>
          <w:spacing w:val="30"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pacing w:val="30"/>
          <w:sz w:val="24"/>
          <w:szCs w:val="24"/>
        </w:rPr>
        <w:t>НАРЕЖДАМ:</w:t>
      </w:r>
    </w:p>
    <w:p w14:paraId="1B7BDD4D" w14:textId="13297017" w:rsidR="00C90037" w:rsidRPr="00320950" w:rsidRDefault="00333089" w:rsidP="002A1918">
      <w:pPr>
        <w:pStyle w:val="ListParagraph"/>
        <w:numPr>
          <w:ilvl w:val="0"/>
          <w:numId w:val="3"/>
        </w:numPr>
        <w:tabs>
          <w:tab w:val="left" w:pos="993"/>
        </w:tabs>
        <w:spacing w:before="240" w:after="120" w:line="30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t>УТВЪРЖДАВАМ КЛАСИРАНЕТО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2068"/>
        <w:gridCol w:w="4111"/>
        <w:gridCol w:w="1276"/>
        <w:gridCol w:w="1275"/>
      </w:tblGrid>
      <w:tr w:rsidR="00D827ED" w:rsidRPr="00320950" w14:paraId="37359BB8" w14:textId="77777777" w:rsidTr="00EC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1A916C" w14:textId="77777777" w:rsidR="007351EF" w:rsidRPr="00320950" w:rsidRDefault="007351EF" w:rsidP="00845E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38" w:type="dxa"/>
            <w:vAlign w:val="center"/>
            <w:hideMark/>
          </w:tcPr>
          <w:p w14:paraId="06499855" w14:textId="77777777" w:rsidR="007351EF" w:rsidRPr="00320950" w:rsidRDefault="007351EF" w:rsidP="00845E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извънкласна дейност</w:t>
            </w:r>
          </w:p>
        </w:tc>
        <w:tc>
          <w:tcPr>
            <w:tcW w:w="4081" w:type="dxa"/>
            <w:vAlign w:val="center"/>
            <w:hideMark/>
          </w:tcPr>
          <w:p w14:paraId="50659BEA" w14:textId="77777777" w:rsidR="007351EF" w:rsidRPr="00320950" w:rsidRDefault="007351EF" w:rsidP="00845E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Кандидат</w:t>
            </w:r>
          </w:p>
        </w:tc>
        <w:tc>
          <w:tcPr>
            <w:tcW w:w="1246" w:type="dxa"/>
            <w:vAlign w:val="center"/>
            <w:hideMark/>
          </w:tcPr>
          <w:p w14:paraId="651B5232" w14:textId="77777777" w:rsidR="007351EF" w:rsidRPr="00320950" w:rsidRDefault="007351EF" w:rsidP="00845E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Класиране</w:t>
            </w:r>
          </w:p>
        </w:tc>
        <w:tc>
          <w:tcPr>
            <w:tcW w:w="1230" w:type="dxa"/>
            <w:vAlign w:val="center"/>
            <w:hideMark/>
          </w:tcPr>
          <w:p w14:paraId="642D4179" w14:textId="77777777" w:rsidR="007351EF" w:rsidRPr="00320950" w:rsidRDefault="007351EF" w:rsidP="00845E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 брой точки</w:t>
            </w:r>
          </w:p>
        </w:tc>
      </w:tr>
      <w:tr w:rsidR="00D827ED" w:rsidRPr="00320950" w14:paraId="4E59FA31" w14:textId="77777777" w:rsidTr="00EC3A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3B6BD" w14:textId="77777777" w:rsidR="007351EF" w:rsidRPr="00320950" w:rsidRDefault="007351EF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vAlign w:val="center"/>
          </w:tcPr>
          <w:p w14:paraId="09A642C9" w14:textId="2A69601C" w:rsidR="007351EF" w:rsidRPr="00320950" w:rsidRDefault="004A46AA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 език</w:t>
            </w:r>
          </w:p>
        </w:tc>
        <w:tc>
          <w:tcPr>
            <w:tcW w:w="4081" w:type="dxa"/>
            <w:vAlign w:val="center"/>
          </w:tcPr>
          <w:p w14:paraId="4A5CCF7E" w14:textId="3BCF0BEC" w:rsidR="007351EF" w:rsidRPr="00320950" w:rsidRDefault="00D827ED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„Адванс“ ООД</w:t>
            </w:r>
          </w:p>
        </w:tc>
        <w:tc>
          <w:tcPr>
            <w:tcW w:w="1246" w:type="dxa"/>
            <w:vAlign w:val="center"/>
          </w:tcPr>
          <w:p w14:paraId="6590F0A2" w14:textId="69A2C796" w:rsidR="007351EF" w:rsidRPr="00320950" w:rsidRDefault="00536384" w:rsidP="00536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046C6B38" w14:textId="7B358F62" w:rsidR="007351EF" w:rsidRPr="00320950" w:rsidRDefault="00976985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D827ED" w:rsidRPr="00320950" w14:paraId="277F411D" w14:textId="77777777" w:rsidTr="00EC3A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00224" w14:textId="73DE7F37" w:rsidR="007351EF" w:rsidRPr="00320950" w:rsidRDefault="007351EF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68BEFED6" w14:textId="6FEBD7D8" w:rsidR="007351EF" w:rsidRPr="00320950" w:rsidRDefault="007351EF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  <w:vAlign w:val="center"/>
          </w:tcPr>
          <w:p w14:paraId="024336FB" w14:textId="3BC2F9E9" w:rsidR="007351EF" w:rsidRPr="00320950" w:rsidRDefault="00EC3A60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„Сигма – Фарос – 25“ ЕООД</w:t>
            </w:r>
          </w:p>
        </w:tc>
        <w:tc>
          <w:tcPr>
            <w:tcW w:w="1246" w:type="dxa"/>
            <w:vAlign w:val="center"/>
          </w:tcPr>
          <w:p w14:paraId="67A0E97D" w14:textId="18793287" w:rsidR="007351EF" w:rsidRPr="00320950" w:rsidRDefault="00536384" w:rsidP="00536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2-ро място</w:t>
            </w:r>
          </w:p>
        </w:tc>
        <w:tc>
          <w:tcPr>
            <w:tcW w:w="1230" w:type="dxa"/>
            <w:vAlign w:val="center"/>
          </w:tcPr>
          <w:p w14:paraId="232A43FF" w14:textId="468F606D" w:rsidR="007351EF" w:rsidRPr="00320950" w:rsidRDefault="00EC3A60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99,44</w:t>
            </w:r>
          </w:p>
        </w:tc>
      </w:tr>
      <w:tr w:rsidR="00D827ED" w:rsidRPr="00320950" w14:paraId="5C38F43A" w14:textId="77777777" w:rsidTr="00EC3A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1C735" w14:textId="1785590C" w:rsidR="007351EF" w:rsidRPr="00320950" w:rsidRDefault="007351EF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717415A4" w14:textId="45C30B16" w:rsidR="007351EF" w:rsidRPr="00320950" w:rsidRDefault="007351EF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1" w:type="dxa"/>
            <w:vAlign w:val="center"/>
          </w:tcPr>
          <w:p w14:paraId="0D6F292C" w14:textId="1C383648" w:rsidR="007351EF" w:rsidRPr="00320950" w:rsidRDefault="00B57446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„ЦЕБО – 99“ ООД</w:t>
            </w:r>
          </w:p>
        </w:tc>
        <w:tc>
          <w:tcPr>
            <w:tcW w:w="1246" w:type="dxa"/>
            <w:vAlign w:val="center"/>
          </w:tcPr>
          <w:p w14:paraId="7C8B225F" w14:textId="24944CB3" w:rsidR="007351EF" w:rsidRPr="00320950" w:rsidRDefault="00536384" w:rsidP="00536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3-то място</w:t>
            </w:r>
          </w:p>
        </w:tc>
        <w:tc>
          <w:tcPr>
            <w:tcW w:w="1230" w:type="dxa"/>
            <w:vAlign w:val="center"/>
          </w:tcPr>
          <w:p w14:paraId="00B288DB" w14:textId="53A5D2E7" w:rsidR="007351EF" w:rsidRPr="00320950" w:rsidRDefault="0050074D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94,74</w:t>
            </w:r>
          </w:p>
        </w:tc>
      </w:tr>
      <w:tr w:rsidR="00D827ED" w:rsidRPr="00320950" w14:paraId="5D8F4468" w14:textId="77777777" w:rsidTr="00EC3A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E3788" w14:textId="6AB824A0" w:rsidR="007351EF" w:rsidRPr="00320950" w:rsidRDefault="00535666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8" w:type="dxa"/>
            <w:vAlign w:val="center"/>
          </w:tcPr>
          <w:p w14:paraId="26A50EE9" w14:textId="7AE99C31" w:rsidR="007351EF" w:rsidRPr="00320950" w:rsidRDefault="00535666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Спортни танци</w:t>
            </w:r>
          </w:p>
        </w:tc>
        <w:tc>
          <w:tcPr>
            <w:tcW w:w="4081" w:type="dxa"/>
            <w:vAlign w:val="center"/>
          </w:tcPr>
          <w:p w14:paraId="2539C475" w14:textId="3DEB0111" w:rsidR="007351EF" w:rsidRPr="00320950" w:rsidRDefault="00D827ED" w:rsidP="0073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Клуб по спортни танци „Проданс“</w:t>
            </w:r>
          </w:p>
        </w:tc>
        <w:tc>
          <w:tcPr>
            <w:tcW w:w="1246" w:type="dxa"/>
            <w:vAlign w:val="center"/>
          </w:tcPr>
          <w:p w14:paraId="34327EBE" w14:textId="611466E0" w:rsidR="007351EF" w:rsidRPr="00320950" w:rsidRDefault="00536384" w:rsidP="00536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10350862" w14:textId="60A9FCED" w:rsidR="007351EF" w:rsidRPr="00320950" w:rsidRDefault="00976985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</w:tr>
      <w:tr w:rsidR="00D827ED" w:rsidRPr="00320950" w14:paraId="62FECF73" w14:textId="77777777" w:rsidTr="00EC3A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03B72" w14:textId="0896BA33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8" w:type="dxa"/>
            <w:vAlign w:val="center"/>
          </w:tcPr>
          <w:p w14:paraId="2735734F" w14:textId="3ACA0F23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Таекуондо</w:t>
            </w:r>
          </w:p>
        </w:tc>
        <w:tc>
          <w:tcPr>
            <w:tcW w:w="4081" w:type="dxa"/>
            <w:vAlign w:val="center"/>
          </w:tcPr>
          <w:p w14:paraId="489570F2" w14:textId="4439F3BD" w:rsidR="00536384" w:rsidRPr="00320950" w:rsidRDefault="008A76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Сдружение „Спортен клуб Самсон“</w:t>
            </w:r>
          </w:p>
        </w:tc>
        <w:tc>
          <w:tcPr>
            <w:tcW w:w="1246" w:type="dxa"/>
            <w:vAlign w:val="center"/>
          </w:tcPr>
          <w:p w14:paraId="281AC630" w14:textId="4223C6F1" w:rsidR="00536384" w:rsidRPr="00320950" w:rsidRDefault="00536384" w:rsidP="00536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2631E3D9" w14:textId="4DB0F57B" w:rsidR="00536384" w:rsidRPr="00320950" w:rsidRDefault="00976985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D827ED" w:rsidRPr="00320950" w14:paraId="0EF3594D" w14:textId="77777777" w:rsidTr="00EC3A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963E3" w14:textId="4133C528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8" w:type="dxa"/>
            <w:vAlign w:val="center"/>
          </w:tcPr>
          <w:p w14:paraId="3A29F7FF" w14:textId="36FD8B9B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Футзал</w:t>
            </w:r>
          </w:p>
        </w:tc>
        <w:tc>
          <w:tcPr>
            <w:tcW w:w="4081" w:type="dxa"/>
            <w:vAlign w:val="center"/>
          </w:tcPr>
          <w:p w14:paraId="771BC720" w14:textId="24544EB5" w:rsidR="00536384" w:rsidRPr="00320950" w:rsidRDefault="008A76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„Олимпия Футбол Клуб – София“</w:t>
            </w:r>
          </w:p>
        </w:tc>
        <w:tc>
          <w:tcPr>
            <w:tcW w:w="1246" w:type="dxa"/>
            <w:vAlign w:val="center"/>
          </w:tcPr>
          <w:p w14:paraId="7FB3207D" w14:textId="7193D308" w:rsidR="00536384" w:rsidRPr="00320950" w:rsidRDefault="00536384" w:rsidP="00536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15F26402" w14:textId="789D1CF0" w:rsidR="00536384" w:rsidRPr="00320950" w:rsidRDefault="00F9113C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536384" w:rsidRPr="00320950" w14:paraId="104F9FF4" w14:textId="77777777" w:rsidTr="00EC3A60">
        <w:trPr>
          <w:tblCellSpacing w:w="15" w:type="dxa"/>
        </w:trPr>
        <w:tc>
          <w:tcPr>
            <w:tcW w:w="0" w:type="auto"/>
            <w:vAlign w:val="center"/>
          </w:tcPr>
          <w:p w14:paraId="79F5B78F" w14:textId="2367A42F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8" w:type="dxa"/>
            <w:vAlign w:val="center"/>
          </w:tcPr>
          <w:p w14:paraId="628FF0DE" w14:textId="02541CFA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Шахмат</w:t>
            </w:r>
          </w:p>
        </w:tc>
        <w:tc>
          <w:tcPr>
            <w:tcW w:w="4081" w:type="dxa"/>
            <w:vAlign w:val="center"/>
          </w:tcPr>
          <w:p w14:paraId="471861AB" w14:textId="2CB27867" w:rsidR="00536384" w:rsidRPr="00320950" w:rsidRDefault="001B31FD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Шахматен Клуб „Люлин-Чес“</w:t>
            </w:r>
          </w:p>
        </w:tc>
        <w:tc>
          <w:tcPr>
            <w:tcW w:w="1246" w:type="dxa"/>
            <w:vAlign w:val="center"/>
          </w:tcPr>
          <w:p w14:paraId="0D67C1FA" w14:textId="4F13BEAF" w:rsidR="00536384" w:rsidRPr="00320950" w:rsidRDefault="00536384" w:rsidP="00536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60895A07" w14:textId="7AF72938" w:rsidR="00536384" w:rsidRPr="00320950" w:rsidRDefault="00043151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</w:tr>
      <w:tr w:rsidR="00536384" w:rsidRPr="00320950" w14:paraId="49F95ABF" w14:textId="77777777" w:rsidTr="00EC3A60">
        <w:trPr>
          <w:tblCellSpacing w:w="15" w:type="dxa"/>
        </w:trPr>
        <w:tc>
          <w:tcPr>
            <w:tcW w:w="0" w:type="auto"/>
            <w:vAlign w:val="center"/>
          </w:tcPr>
          <w:p w14:paraId="25BA13AE" w14:textId="5A1266EE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38" w:type="dxa"/>
            <w:vAlign w:val="center"/>
          </w:tcPr>
          <w:p w14:paraId="6E91C895" w14:textId="7E1B248E" w:rsidR="00536384" w:rsidRPr="00320950" w:rsidRDefault="00536384" w:rsidP="005363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Хип-хоп танци</w:t>
            </w:r>
          </w:p>
        </w:tc>
        <w:tc>
          <w:tcPr>
            <w:tcW w:w="4081" w:type="dxa"/>
            <w:vAlign w:val="center"/>
          </w:tcPr>
          <w:p w14:paraId="69C8FC2E" w14:textId="7554456D" w:rsidR="00536384" w:rsidRPr="00320950" w:rsidRDefault="001B31FD" w:rsidP="0053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„Спортен клуб Атлетко – Спорт за всички“</w:t>
            </w:r>
          </w:p>
        </w:tc>
        <w:tc>
          <w:tcPr>
            <w:tcW w:w="1246" w:type="dxa"/>
            <w:vAlign w:val="center"/>
          </w:tcPr>
          <w:p w14:paraId="5E7F5AE2" w14:textId="43872541" w:rsidR="00536384" w:rsidRPr="00320950" w:rsidRDefault="00536384" w:rsidP="00536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56CE78B3" w14:textId="46DCE1A9" w:rsidR="00536384" w:rsidRPr="00320950" w:rsidRDefault="00206307" w:rsidP="00EC3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2B8AA9ED" w14:textId="3E349337" w:rsidR="00B06EB2" w:rsidRPr="00320950" w:rsidRDefault="00B06EB2" w:rsidP="002A0F8B">
      <w:pPr>
        <w:pStyle w:val="ListParagraph"/>
        <w:numPr>
          <w:ilvl w:val="0"/>
          <w:numId w:val="3"/>
        </w:numPr>
        <w:tabs>
          <w:tab w:val="left" w:pos="1134"/>
        </w:tabs>
        <w:spacing w:before="1200" w:after="120" w:line="30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НЕДОПУСНАТИ КАНДИДАТИ</w:t>
      </w:r>
    </w:p>
    <w:p w14:paraId="21272DBD" w14:textId="405BCC50" w:rsidR="00F22F3C" w:rsidRPr="00320950" w:rsidRDefault="00F22F3C" w:rsidP="00F22F3C">
      <w:pPr>
        <w:tabs>
          <w:tab w:val="left" w:pos="1134"/>
        </w:tabs>
        <w:spacing w:after="120" w:line="30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0950">
        <w:rPr>
          <w:rFonts w:ascii="Times New Roman" w:hAnsi="Times New Roman" w:cs="Times New Roman"/>
          <w:bCs/>
          <w:sz w:val="24"/>
          <w:szCs w:val="24"/>
        </w:rPr>
        <w:t xml:space="preserve">Съгласно констатациите и резултатите, отразени в Протокол № 1 от работата на комисията, </w:t>
      </w:r>
      <w:r w:rsidRPr="00320950">
        <w:rPr>
          <w:rFonts w:ascii="Times New Roman" w:hAnsi="Times New Roman" w:cs="Times New Roman"/>
          <w:b/>
          <w:bCs/>
          <w:sz w:val="24"/>
          <w:szCs w:val="24"/>
        </w:rPr>
        <w:t xml:space="preserve">не са допуснати до участие в конкурса </w:t>
      </w:r>
      <w:r w:rsidRPr="00320950">
        <w:rPr>
          <w:rFonts w:ascii="Times New Roman" w:hAnsi="Times New Roman" w:cs="Times New Roman"/>
          <w:bCs/>
          <w:sz w:val="24"/>
          <w:szCs w:val="24"/>
        </w:rPr>
        <w:t>следните участници: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2210"/>
        <w:gridCol w:w="2551"/>
        <w:gridCol w:w="3969"/>
      </w:tblGrid>
      <w:tr w:rsidR="00717C8D" w:rsidRPr="00320950" w14:paraId="3BA16373" w14:textId="77777777" w:rsidTr="000658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58B356" w14:textId="77777777" w:rsidR="00717C8D" w:rsidRPr="00320950" w:rsidRDefault="00717C8D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80" w:type="dxa"/>
            <w:vAlign w:val="center"/>
            <w:hideMark/>
          </w:tcPr>
          <w:p w14:paraId="62E4A522" w14:textId="77777777" w:rsidR="00717C8D" w:rsidRPr="00320950" w:rsidRDefault="00717C8D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извънкласна дейност</w:t>
            </w:r>
          </w:p>
        </w:tc>
        <w:tc>
          <w:tcPr>
            <w:tcW w:w="2521" w:type="dxa"/>
            <w:vAlign w:val="center"/>
            <w:hideMark/>
          </w:tcPr>
          <w:p w14:paraId="78A000B6" w14:textId="77777777" w:rsidR="00717C8D" w:rsidRPr="00320950" w:rsidRDefault="00717C8D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Кандидат</w:t>
            </w:r>
          </w:p>
        </w:tc>
        <w:tc>
          <w:tcPr>
            <w:tcW w:w="3924" w:type="dxa"/>
            <w:vAlign w:val="center"/>
            <w:hideMark/>
          </w:tcPr>
          <w:p w14:paraId="45071445" w14:textId="6710B3A4" w:rsidR="00717C8D" w:rsidRPr="00320950" w:rsidRDefault="00717C8D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Мотиви</w:t>
            </w:r>
          </w:p>
        </w:tc>
      </w:tr>
      <w:tr w:rsidR="00717C8D" w:rsidRPr="00320950" w14:paraId="44390EEA" w14:textId="77777777" w:rsidTr="000658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0F816" w14:textId="77777777" w:rsidR="00717C8D" w:rsidRPr="00320950" w:rsidRDefault="00717C8D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  <w:vAlign w:val="center"/>
          </w:tcPr>
          <w:p w14:paraId="3DEA3E82" w14:textId="6E9020AE" w:rsidR="00717C8D" w:rsidRPr="00320950" w:rsidRDefault="00717C8D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народни танци</w:t>
            </w:r>
          </w:p>
        </w:tc>
        <w:tc>
          <w:tcPr>
            <w:tcW w:w="2521" w:type="dxa"/>
            <w:vAlign w:val="center"/>
          </w:tcPr>
          <w:p w14:paraId="5E6CC4E3" w14:textId="396A17C3" w:rsidR="00717C8D" w:rsidRPr="00320950" w:rsidRDefault="00717C8D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„Божур“</w:t>
            </w:r>
          </w:p>
        </w:tc>
        <w:tc>
          <w:tcPr>
            <w:tcW w:w="3924" w:type="dxa"/>
            <w:vAlign w:val="center"/>
          </w:tcPr>
          <w:p w14:paraId="6B092A69" w14:textId="56A802A8" w:rsidR="00795CDC" w:rsidRPr="00320950" w:rsidRDefault="00795CDC" w:rsidP="00795CDC">
            <w:pPr>
              <w:tabs>
                <w:tab w:val="left" w:pos="1134"/>
              </w:tabs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 xml:space="preserve">Офертата на кандидата </w:t>
            </w: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„Божур“</w:t>
            </w: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СЕ ДОПУСКА</w:t>
            </w: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 xml:space="preserve">до разглеждане и оценяване, тъй като участникът не е представил всички документи по чл. 9, ал. 1–7 от Правилата. Съгласно правната регламентация на </w:t>
            </w: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чл. 15 от Правилата кандидат, който не е представил някой от документите по чл. 9, ал. 1–7 включително, </w:t>
            </w: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се допуска</w:t>
            </w: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участие в конкурса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ACEB17" w14:textId="77777777" w:rsidR="00795CDC" w:rsidRPr="00320950" w:rsidRDefault="00795CDC" w:rsidP="00795CDC">
            <w:pPr>
              <w:tabs>
                <w:tab w:val="left" w:pos="1134"/>
              </w:tabs>
              <w:spacing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 xml:space="preserve">Във връзка с гореизложеното и на основание чл. 15 от Правилата, комисията взе единодушно решение да не допусне участника до разглеждане и оценяване на офертата. </w:t>
            </w:r>
          </w:p>
          <w:p w14:paraId="59C3AF64" w14:textId="77777777" w:rsidR="00795CDC" w:rsidRPr="00320950" w:rsidRDefault="00795CDC" w:rsidP="00795CDC">
            <w:pPr>
              <w:tabs>
                <w:tab w:val="left" w:pos="1134"/>
              </w:tabs>
              <w:spacing w:line="30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 xml:space="preserve">Предвид обстоятелството, че подадената оферта е единствена и участникът не отговаря на изискванията за допустимост, комисията констатира, че за извънкласната дейност </w:t>
            </w: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„Български народни танци“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 xml:space="preserve"> не е налице нито един допуснат кандидат, чието предложение да бъде разгледано, оценено и класирано съгласно критериите, определени в чл. 11 от Правилата.</w:t>
            </w:r>
          </w:p>
          <w:p w14:paraId="1C4CAA96" w14:textId="432C6798" w:rsidR="00717C8D" w:rsidRPr="00320950" w:rsidRDefault="00795CDC" w:rsidP="00795C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 xml:space="preserve">С оглед на изложеното комисията счита, че е налице обективна невъзможност за извършване на оценка, класиране и определяне на 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изпълнител за посочената извънкласна дейност.</w:t>
            </w:r>
          </w:p>
        </w:tc>
      </w:tr>
      <w:tr w:rsidR="00717C8D" w:rsidRPr="00320950" w14:paraId="1DC1DDFC" w14:textId="77777777" w:rsidTr="000658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A3044" w14:textId="77777777" w:rsidR="00717C8D" w:rsidRPr="00320950" w:rsidRDefault="00717C8D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80" w:type="dxa"/>
            <w:vAlign w:val="center"/>
          </w:tcPr>
          <w:p w14:paraId="04DA833D" w14:textId="750CB056" w:rsidR="00717C8D" w:rsidRPr="00320950" w:rsidRDefault="000658CA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Таекуондо</w:t>
            </w:r>
          </w:p>
        </w:tc>
        <w:tc>
          <w:tcPr>
            <w:tcW w:w="2521" w:type="dxa"/>
            <w:vAlign w:val="center"/>
          </w:tcPr>
          <w:p w14:paraId="4DE9692A" w14:textId="228F7955" w:rsidR="00717C8D" w:rsidRPr="00320950" w:rsidRDefault="000658CA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Сдружение „Спортен клуб Мишън“</w:t>
            </w:r>
          </w:p>
        </w:tc>
        <w:tc>
          <w:tcPr>
            <w:tcW w:w="3924" w:type="dxa"/>
            <w:vAlign w:val="center"/>
          </w:tcPr>
          <w:p w14:paraId="21538FD7" w14:textId="03A955DE" w:rsidR="00717C8D" w:rsidRPr="00320950" w:rsidRDefault="00F50E63" w:rsidP="00977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Въз основа на констатациите на комисията отразени в Протокол № 1 от </w:t>
            </w:r>
            <w:r w:rsidR="000066D9"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работата </w:t>
            </w: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>ѝ, офертата на участника не се допуска до разглеждане и оценка, тъй като същият не е представил референции, съгласно изискването, посочено в чл. 9, ал. 6 от Правилата. На основание чл. 15 от Правилата кандидат, който не е представил някой от документите по чл. 9, ал. 1–7 включително, не се допуска до участие в конкурса.</w:t>
            </w:r>
          </w:p>
        </w:tc>
      </w:tr>
      <w:tr w:rsidR="00717C8D" w:rsidRPr="00320950" w14:paraId="1F5DD390" w14:textId="77777777" w:rsidTr="000658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DCCD6" w14:textId="77777777" w:rsidR="00717C8D" w:rsidRPr="00320950" w:rsidRDefault="00717C8D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0" w:type="dxa"/>
            <w:vAlign w:val="center"/>
          </w:tcPr>
          <w:p w14:paraId="5C5801BC" w14:textId="033D6139" w:rsidR="00717C8D" w:rsidRPr="00320950" w:rsidRDefault="008D219F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Футзал</w:t>
            </w:r>
          </w:p>
        </w:tc>
        <w:tc>
          <w:tcPr>
            <w:tcW w:w="2521" w:type="dxa"/>
            <w:vAlign w:val="center"/>
          </w:tcPr>
          <w:p w14:paraId="37477AE4" w14:textId="16FA6D7E" w:rsidR="00717C8D" w:rsidRPr="00320950" w:rsidRDefault="008D219F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ФК „Звезда – София“</w:t>
            </w:r>
          </w:p>
        </w:tc>
        <w:tc>
          <w:tcPr>
            <w:tcW w:w="3924" w:type="dxa"/>
            <w:vAlign w:val="center"/>
          </w:tcPr>
          <w:p w14:paraId="246059B2" w14:textId="6932DA8B" w:rsidR="00717C8D" w:rsidRPr="00320950" w:rsidRDefault="008D219F" w:rsidP="008D21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>Въз основа на констатациите на комисията отразени в Протокол № 1 от работата ѝ, офертата на участника не се допуска до разглеждане и оценка, тъй като същият не е представил попълнен и подписан проект на договор, съгласно изискването на чл. 9, ал. 7 от Правилата. На основание чл. 15 от Правилата кандидат, който не е представил някой от документите по чл. 9, ал. 1–7 включително, не се допуска до участие в конкурса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7C8D" w:rsidRPr="00320950" w14:paraId="611007AC" w14:textId="77777777" w:rsidTr="000658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A033E" w14:textId="77777777" w:rsidR="00717C8D" w:rsidRPr="00320950" w:rsidRDefault="00717C8D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0" w:type="dxa"/>
            <w:vAlign w:val="center"/>
          </w:tcPr>
          <w:p w14:paraId="62AB49BF" w14:textId="065CFBDE" w:rsidR="00717C8D" w:rsidRPr="00320950" w:rsidRDefault="002911CA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Шахмат</w:t>
            </w:r>
          </w:p>
        </w:tc>
        <w:tc>
          <w:tcPr>
            <w:tcW w:w="2521" w:type="dxa"/>
            <w:vAlign w:val="center"/>
          </w:tcPr>
          <w:p w14:paraId="603917B3" w14:textId="0B7B2AD5" w:rsidR="00717C8D" w:rsidRPr="00320950" w:rsidRDefault="002462E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Петко Василев (в качеството на физическо лице)</w:t>
            </w:r>
          </w:p>
        </w:tc>
        <w:tc>
          <w:tcPr>
            <w:tcW w:w="3924" w:type="dxa"/>
            <w:vAlign w:val="center"/>
          </w:tcPr>
          <w:p w14:paraId="3B0F9D3D" w14:textId="79DFE09D" w:rsidR="00717C8D" w:rsidRPr="00320950" w:rsidRDefault="00740E4B" w:rsidP="00740E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>Въз основа на констатациите на комисията отразени в Протокол № 1 от работата ѝ, офертата на участника не се допуска до разглеждане и оценка, тъй като същият не е представил</w:t>
            </w: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 xml:space="preserve">списък на документите, съгласно изискването, посочено в чл. 9, ал. 1 от Правилата, не е представил заявление за участие съгласно изискването, посочено в чл. 9, ал. 2 от Правилата, не е представил декларация по чл. 220, ал. 1 от ЗПУО съгласно изискването, посочено в чл. 9, ал. 4 от Правилата, не е представил 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референции съгласно изискването, посочено в чл. 9, ал. 6 от Правилата и не е представил попълнен и подписан проект на договор съгласно изискването, посочено в чл. 9, ал. 7 от Правилата.</w:t>
            </w: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основание чл. 15 от Правилата кандидат, който не е представил някой от документите по чл. 9, ал. 1–7 включително, не се допуска до участие в конкурса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7C8D" w:rsidRPr="00320950" w14:paraId="1114E288" w14:textId="77777777" w:rsidTr="000658CA">
        <w:trPr>
          <w:tblCellSpacing w:w="15" w:type="dxa"/>
        </w:trPr>
        <w:tc>
          <w:tcPr>
            <w:tcW w:w="0" w:type="auto"/>
            <w:vAlign w:val="center"/>
          </w:tcPr>
          <w:p w14:paraId="3F033B82" w14:textId="77777777" w:rsidR="00717C8D" w:rsidRPr="00320950" w:rsidRDefault="00717C8D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80" w:type="dxa"/>
            <w:vAlign w:val="center"/>
          </w:tcPr>
          <w:p w14:paraId="7A0EC4E3" w14:textId="567348A7" w:rsidR="00717C8D" w:rsidRPr="00320950" w:rsidRDefault="00F350AF" w:rsidP="008F09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Хип-хоп танци</w:t>
            </w:r>
          </w:p>
        </w:tc>
        <w:tc>
          <w:tcPr>
            <w:tcW w:w="2521" w:type="dxa"/>
            <w:vAlign w:val="center"/>
          </w:tcPr>
          <w:p w14:paraId="23A4306D" w14:textId="73A075EF" w:rsidR="00717C8D" w:rsidRPr="00320950" w:rsidRDefault="00F350AF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„Спортен клуб за предучилищен спорт Пантерите“</w:t>
            </w:r>
          </w:p>
        </w:tc>
        <w:tc>
          <w:tcPr>
            <w:tcW w:w="3924" w:type="dxa"/>
            <w:vAlign w:val="center"/>
          </w:tcPr>
          <w:p w14:paraId="4BF1AA08" w14:textId="183FD08E" w:rsidR="00717C8D" w:rsidRPr="00320950" w:rsidRDefault="00F350AF" w:rsidP="00F3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>Въз основа на констатациите на комисията отразени в Протокол № 1 от работата ѝ, офертата на участника не се допуска до разглеждане и оценка, тъй като същият не е представил</w:t>
            </w: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свидетелства за съдимост за декларираните преподаватели съгласно изискването на чл. 9, ал. 5 от Правилата и не е представил референции съгласно изискването, посочено в чл. 9, ал. 6 от Правилата.</w:t>
            </w:r>
            <w:r w:rsidRPr="003209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основание чл. 15 от Правилата кандидат, който не е представил някой от документите по чл. 9, ал. 1–7 включително, не се допуска до участие в конкурса</w:t>
            </w: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9C1B1DC" w14:textId="012B44A4" w:rsidR="00320950" w:rsidRPr="00320950" w:rsidRDefault="00320950" w:rsidP="00320950">
      <w:pPr>
        <w:pStyle w:val="NormalWeb"/>
        <w:spacing w:line="276" w:lineRule="auto"/>
        <w:ind w:firstLine="708"/>
        <w:jc w:val="both"/>
      </w:pPr>
      <w:r w:rsidRPr="00320950">
        <w:rPr>
          <w:rStyle w:val="Strong"/>
        </w:rPr>
        <w:t>III. ПРЕКРАТЯВАМ</w:t>
      </w:r>
      <w:r w:rsidRPr="00320950">
        <w:rPr>
          <w:lang w:val="en-US"/>
        </w:rPr>
        <w:t xml:space="preserve"> </w:t>
      </w:r>
      <w:r w:rsidRPr="00320950">
        <w:t xml:space="preserve">конкурса за избор на изпълнител в частта за извънкласна дейност </w:t>
      </w:r>
      <w:r w:rsidRPr="00320950">
        <w:rPr>
          <w:rStyle w:val="Strong"/>
        </w:rPr>
        <w:t>„Български народни танци“</w:t>
      </w:r>
      <w:r w:rsidRPr="00320950">
        <w:t>, поради липса на допуснат до разглеждане и оценяване кандидат.</w:t>
      </w:r>
    </w:p>
    <w:p w14:paraId="52E8A273" w14:textId="15666DA5" w:rsidR="00320950" w:rsidRPr="00320950" w:rsidRDefault="00320950" w:rsidP="00320950">
      <w:pPr>
        <w:pStyle w:val="NormalWeb"/>
        <w:spacing w:line="276" w:lineRule="auto"/>
        <w:jc w:val="both"/>
      </w:pPr>
      <w:r w:rsidRPr="00320950">
        <w:rPr>
          <w:rStyle w:val="Strong"/>
        </w:rPr>
        <w:t>Мотиви:</w:t>
      </w:r>
      <w:r w:rsidRPr="00320950">
        <w:t xml:space="preserve"> Единствената постъпила оферта за извънкласна дейност „Български народни танци“, подадена от СНЦ „Божур“, не е допусната до разглеждане и оценяване поради непредставяне на документите по чл. 9, ал. 1–7 от Правилата. При липса на допуснат кандидат е налице обективна невъзможност за извършване на оценяване и класиране и за определяне на спечелил конкурса кандидат.</w:t>
      </w:r>
    </w:p>
    <w:p w14:paraId="1B9B8F21" w14:textId="77777777" w:rsidR="00320950" w:rsidRPr="00320950" w:rsidRDefault="00320950" w:rsidP="00320950">
      <w:pPr>
        <w:pStyle w:val="NormalWeb"/>
        <w:spacing w:line="276" w:lineRule="auto"/>
        <w:jc w:val="both"/>
      </w:pPr>
    </w:p>
    <w:p w14:paraId="4784EA57" w14:textId="77777777" w:rsidR="00320950" w:rsidRPr="00320950" w:rsidRDefault="00320950" w:rsidP="00320950">
      <w:pPr>
        <w:pStyle w:val="NormalWeb"/>
        <w:spacing w:line="276" w:lineRule="auto"/>
        <w:jc w:val="both"/>
      </w:pPr>
    </w:p>
    <w:p w14:paraId="28CDFE2A" w14:textId="77777777" w:rsidR="00320950" w:rsidRPr="00320950" w:rsidRDefault="00320950" w:rsidP="00320950">
      <w:pPr>
        <w:pStyle w:val="NormalWeb"/>
        <w:spacing w:line="276" w:lineRule="auto"/>
        <w:jc w:val="both"/>
      </w:pPr>
    </w:p>
    <w:p w14:paraId="009D3D19" w14:textId="17E1FBC4" w:rsidR="00333089" w:rsidRPr="00320950" w:rsidRDefault="00320950" w:rsidP="00320950">
      <w:pPr>
        <w:tabs>
          <w:tab w:val="left" w:pos="1276"/>
        </w:tabs>
        <w:spacing w:before="240" w:after="120" w:line="30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IV. </w:t>
      </w:r>
      <w:r w:rsidR="00D552A5" w:rsidRPr="00320950">
        <w:rPr>
          <w:rFonts w:ascii="Times New Roman" w:hAnsi="Times New Roman" w:cs="Times New Roman"/>
          <w:b/>
          <w:bCs/>
          <w:sz w:val="24"/>
          <w:szCs w:val="24"/>
        </w:rPr>
        <w:t>ОПРЕДЕЛЯМ СПЕЧЕЛИЛИТЕ КОНКУРСА КАНДИДАТИ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2068"/>
        <w:gridCol w:w="4111"/>
        <w:gridCol w:w="1276"/>
        <w:gridCol w:w="1275"/>
      </w:tblGrid>
      <w:tr w:rsidR="0072759E" w:rsidRPr="00320950" w14:paraId="4E29669B" w14:textId="77777777" w:rsidTr="008F09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905A88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38" w:type="dxa"/>
            <w:vAlign w:val="center"/>
            <w:hideMark/>
          </w:tcPr>
          <w:p w14:paraId="53EDCB3A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извънкласна дейност</w:t>
            </w:r>
          </w:p>
        </w:tc>
        <w:tc>
          <w:tcPr>
            <w:tcW w:w="4081" w:type="dxa"/>
            <w:vAlign w:val="center"/>
            <w:hideMark/>
          </w:tcPr>
          <w:p w14:paraId="649A5645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Кандидат</w:t>
            </w:r>
          </w:p>
        </w:tc>
        <w:tc>
          <w:tcPr>
            <w:tcW w:w="1246" w:type="dxa"/>
            <w:vAlign w:val="center"/>
            <w:hideMark/>
          </w:tcPr>
          <w:p w14:paraId="0FEC8BFB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Класиране</w:t>
            </w:r>
          </w:p>
        </w:tc>
        <w:tc>
          <w:tcPr>
            <w:tcW w:w="1230" w:type="dxa"/>
            <w:vAlign w:val="center"/>
            <w:hideMark/>
          </w:tcPr>
          <w:p w14:paraId="00C2D9C7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 брой точки</w:t>
            </w:r>
          </w:p>
        </w:tc>
      </w:tr>
      <w:tr w:rsidR="0072759E" w:rsidRPr="00320950" w14:paraId="78E54557" w14:textId="77777777" w:rsidTr="008F0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234CF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vAlign w:val="center"/>
          </w:tcPr>
          <w:p w14:paraId="5DC0A8BD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 език</w:t>
            </w:r>
          </w:p>
        </w:tc>
        <w:tc>
          <w:tcPr>
            <w:tcW w:w="4081" w:type="dxa"/>
            <w:vAlign w:val="center"/>
          </w:tcPr>
          <w:p w14:paraId="431635B3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„Адванс“ ООД</w:t>
            </w:r>
          </w:p>
        </w:tc>
        <w:tc>
          <w:tcPr>
            <w:tcW w:w="1246" w:type="dxa"/>
            <w:vAlign w:val="center"/>
          </w:tcPr>
          <w:p w14:paraId="4616E21A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76ECE39F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72759E" w:rsidRPr="00320950" w14:paraId="2369D6C7" w14:textId="77777777" w:rsidTr="008F0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61D78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8" w:type="dxa"/>
            <w:vAlign w:val="center"/>
          </w:tcPr>
          <w:p w14:paraId="17354AA8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Спортни танци</w:t>
            </w:r>
          </w:p>
        </w:tc>
        <w:tc>
          <w:tcPr>
            <w:tcW w:w="4081" w:type="dxa"/>
            <w:vAlign w:val="center"/>
          </w:tcPr>
          <w:p w14:paraId="727DBC23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Клуб по спортни танци „Проданс“</w:t>
            </w:r>
          </w:p>
        </w:tc>
        <w:tc>
          <w:tcPr>
            <w:tcW w:w="1246" w:type="dxa"/>
            <w:vAlign w:val="center"/>
          </w:tcPr>
          <w:p w14:paraId="5CA771E4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1EC91651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</w:tr>
      <w:tr w:rsidR="0072759E" w:rsidRPr="00320950" w14:paraId="532E46BD" w14:textId="77777777" w:rsidTr="008F0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1505C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8" w:type="dxa"/>
            <w:vAlign w:val="center"/>
          </w:tcPr>
          <w:p w14:paraId="66549882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Таекуондо</w:t>
            </w:r>
          </w:p>
        </w:tc>
        <w:tc>
          <w:tcPr>
            <w:tcW w:w="4081" w:type="dxa"/>
            <w:vAlign w:val="center"/>
          </w:tcPr>
          <w:p w14:paraId="566BB12E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Сдружение „Спортен клуб Самсон“</w:t>
            </w:r>
          </w:p>
        </w:tc>
        <w:tc>
          <w:tcPr>
            <w:tcW w:w="1246" w:type="dxa"/>
            <w:vAlign w:val="center"/>
          </w:tcPr>
          <w:p w14:paraId="7C791882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4CAE3B85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72759E" w:rsidRPr="00320950" w14:paraId="60CB0B47" w14:textId="77777777" w:rsidTr="008F0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CB04E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8" w:type="dxa"/>
            <w:vAlign w:val="center"/>
          </w:tcPr>
          <w:p w14:paraId="4BE46C8A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Футзал</w:t>
            </w:r>
          </w:p>
        </w:tc>
        <w:tc>
          <w:tcPr>
            <w:tcW w:w="4081" w:type="dxa"/>
            <w:vAlign w:val="center"/>
          </w:tcPr>
          <w:p w14:paraId="1524B98F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„Олимпия Футбол Клуб – София“</w:t>
            </w:r>
          </w:p>
        </w:tc>
        <w:tc>
          <w:tcPr>
            <w:tcW w:w="1246" w:type="dxa"/>
            <w:vAlign w:val="center"/>
          </w:tcPr>
          <w:p w14:paraId="3CEF6B1B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47ECC193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72759E" w:rsidRPr="00320950" w14:paraId="3488D72D" w14:textId="77777777" w:rsidTr="008F09A7">
        <w:trPr>
          <w:tblCellSpacing w:w="15" w:type="dxa"/>
        </w:trPr>
        <w:tc>
          <w:tcPr>
            <w:tcW w:w="0" w:type="auto"/>
            <w:vAlign w:val="center"/>
          </w:tcPr>
          <w:p w14:paraId="687C8BB1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8" w:type="dxa"/>
            <w:vAlign w:val="center"/>
          </w:tcPr>
          <w:p w14:paraId="0D07EA88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Шахмат</w:t>
            </w:r>
          </w:p>
        </w:tc>
        <w:tc>
          <w:tcPr>
            <w:tcW w:w="4081" w:type="dxa"/>
            <w:vAlign w:val="center"/>
          </w:tcPr>
          <w:p w14:paraId="03BD2619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Шахматен Клуб „Люлин-Чес“</w:t>
            </w:r>
          </w:p>
        </w:tc>
        <w:tc>
          <w:tcPr>
            <w:tcW w:w="1246" w:type="dxa"/>
            <w:vAlign w:val="center"/>
          </w:tcPr>
          <w:p w14:paraId="0A6B3386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4DA45620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</w:tr>
      <w:tr w:rsidR="0072759E" w:rsidRPr="00320950" w14:paraId="4CC3C3B0" w14:textId="77777777" w:rsidTr="008F09A7">
        <w:trPr>
          <w:tblCellSpacing w:w="15" w:type="dxa"/>
        </w:trPr>
        <w:tc>
          <w:tcPr>
            <w:tcW w:w="0" w:type="auto"/>
            <w:vAlign w:val="center"/>
          </w:tcPr>
          <w:p w14:paraId="00B3B31E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38" w:type="dxa"/>
            <w:vAlign w:val="center"/>
          </w:tcPr>
          <w:p w14:paraId="08EB2A3E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Хип-хоп танци</w:t>
            </w:r>
          </w:p>
        </w:tc>
        <w:tc>
          <w:tcPr>
            <w:tcW w:w="4081" w:type="dxa"/>
            <w:vAlign w:val="center"/>
          </w:tcPr>
          <w:p w14:paraId="40C043AC" w14:textId="77777777" w:rsidR="0072759E" w:rsidRPr="00320950" w:rsidRDefault="0072759E" w:rsidP="008F09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СНЦ „Спортен клуб Атлетко – Спорт за всички“</w:t>
            </w:r>
          </w:p>
        </w:tc>
        <w:tc>
          <w:tcPr>
            <w:tcW w:w="1246" w:type="dxa"/>
            <w:vAlign w:val="center"/>
          </w:tcPr>
          <w:p w14:paraId="2AF0F6D7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sz w:val="24"/>
                <w:szCs w:val="24"/>
              </w:rPr>
              <w:t>1-во място</w:t>
            </w:r>
          </w:p>
        </w:tc>
        <w:tc>
          <w:tcPr>
            <w:tcW w:w="1230" w:type="dxa"/>
            <w:vAlign w:val="center"/>
          </w:tcPr>
          <w:p w14:paraId="793A4DB3" w14:textId="77777777" w:rsidR="0072759E" w:rsidRPr="00320950" w:rsidRDefault="0072759E" w:rsidP="008F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15B7E769" w14:textId="324DA212" w:rsidR="00D552A5" w:rsidRPr="00320950" w:rsidRDefault="00D552A5" w:rsidP="002A0F8B">
      <w:pPr>
        <w:pStyle w:val="ListParagraph"/>
        <w:numPr>
          <w:ilvl w:val="0"/>
          <w:numId w:val="3"/>
        </w:numPr>
        <w:tabs>
          <w:tab w:val="left" w:pos="1276"/>
        </w:tabs>
        <w:spacing w:before="240" w:after="120" w:line="30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t>ВРЪЧВАНЕ И ПУБЛИКУВАНЕ</w:t>
      </w:r>
    </w:p>
    <w:p w14:paraId="674F530B" w14:textId="1E9BDF83" w:rsidR="00915DD9" w:rsidRPr="00320950" w:rsidRDefault="00003654" w:rsidP="00915DD9">
      <w:pPr>
        <w:pStyle w:val="ListParagraph"/>
        <w:numPr>
          <w:ilvl w:val="0"/>
          <w:numId w:val="4"/>
        </w:numPr>
        <w:tabs>
          <w:tab w:val="left" w:pos="1134"/>
        </w:tabs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t>Настоящата заповед да се връчи на всички участници в конкурса лично срещу подпис или да им бъде изпратена с препоръчано писмо с обратна разписка.</w:t>
      </w:r>
    </w:p>
    <w:p w14:paraId="5CDA5FDB" w14:textId="74FEA932" w:rsidR="00003654" w:rsidRPr="00320950" w:rsidRDefault="00003654" w:rsidP="00915DD9">
      <w:pPr>
        <w:pStyle w:val="ListParagraph"/>
        <w:numPr>
          <w:ilvl w:val="0"/>
          <w:numId w:val="4"/>
        </w:numPr>
        <w:tabs>
          <w:tab w:val="left" w:pos="1134"/>
        </w:tabs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t xml:space="preserve">Протоколът от работата на комисията и настоящата заповед да бъдат публикувани на интернет страницата на 40. СУ „Луи Пастьор“ съгласно чл. 18, </w:t>
      </w:r>
      <w:r w:rsidRPr="00320950">
        <w:rPr>
          <w:rFonts w:ascii="Times New Roman" w:hAnsi="Times New Roman" w:cs="Times New Roman"/>
          <w:sz w:val="24"/>
          <w:szCs w:val="24"/>
        </w:rPr>
        <w:br/>
        <w:t>ал. 2 от Правилата.</w:t>
      </w:r>
    </w:p>
    <w:p w14:paraId="4BA9AD97" w14:textId="10185E58" w:rsidR="00D552A5" w:rsidRPr="00320950" w:rsidRDefault="00320950" w:rsidP="00320950">
      <w:pPr>
        <w:tabs>
          <w:tab w:val="left" w:pos="1134"/>
        </w:tabs>
        <w:spacing w:before="240" w:after="120" w:line="30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V. </w:t>
      </w:r>
      <w:r w:rsidR="00D552A5" w:rsidRPr="00320950">
        <w:rPr>
          <w:rFonts w:ascii="Times New Roman" w:hAnsi="Times New Roman" w:cs="Times New Roman"/>
          <w:b/>
          <w:bCs/>
          <w:sz w:val="24"/>
          <w:szCs w:val="24"/>
        </w:rPr>
        <w:t>ОСПОРВАНЕ НА ЗАПОВЕДТА</w:t>
      </w:r>
    </w:p>
    <w:p w14:paraId="671F7164" w14:textId="515D29BC" w:rsidR="007351EF" w:rsidRPr="00320950" w:rsidRDefault="00003654" w:rsidP="00003654">
      <w:pPr>
        <w:pStyle w:val="ListParagraph"/>
        <w:numPr>
          <w:ilvl w:val="0"/>
          <w:numId w:val="5"/>
        </w:numPr>
        <w:tabs>
          <w:tab w:val="left" w:pos="1134"/>
        </w:tabs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t xml:space="preserve">Настоящата заповед може да бъде оспорена в </w:t>
      </w:r>
      <w:r w:rsidRPr="00320950">
        <w:rPr>
          <w:rFonts w:ascii="Times New Roman" w:hAnsi="Times New Roman" w:cs="Times New Roman"/>
          <w:b/>
          <w:bCs/>
          <w:sz w:val="24"/>
          <w:szCs w:val="24"/>
        </w:rPr>
        <w:t>14-дневен срок от съобщаването ѝ</w:t>
      </w:r>
      <w:r w:rsidRPr="00320950">
        <w:rPr>
          <w:rFonts w:ascii="Times New Roman" w:hAnsi="Times New Roman" w:cs="Times New Roman"/>
          <w:sz w:val="24"/>
          <w:szCs w:val="24"/>
        </w:rPr>
        <w:t xml:space="preserve"> на съответния участник:</w:t>
      </w:r>
    </w:p>
    <w:p w14:paraId="7E16E3B7" w14:textId="1E04C38D" w:rsidR="00003654" w:rsidRPr="00320950" w:rsidRDefault="00003654" w:rsidP="00003654">
      <w:pPr>
        <w:pStyle w:val="ListParagraph"/>
        <w:numPr>
          <w:ilvl w:val="1"/>
          <w:numId w:val="6"/>
        </w:numPr>
        <w:spacing w:after="0" w:line="30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t>по административен ред</w:t>
      </w:r>
      <w:r w:rsidRPr="00320950">
        <w:rPr>
          <w:rFonts w:ascii="Times New Roman" w:hAnsi="Times New Roman" w:cs="Times New Roman"/>
          <w:sz w:val="24"/>
          <w:szCs w:val="24"/>
        </w:rPr>
        <w:t xml:space="preserve"> пред началника на Регионалното управление на образованието – София-град, чрез директора на 40. СУ „Луи Пастьор“, на основание </w:t>
      </w:r>
      <w:r w:rsidRPr="00320950">
        <w:rPr>
          <w:rFonts w:ascii="Times New Roman" w:hAnsi="Times New Roman" w:cs="Times New Roman"/>
          <w:sz w:val="24"/>
          <w:szCs w:val="24"/>
        </w:rPr>
        <w:br/>
        <w:t>чл. 259, ал. 2, т. 5 ЗПУО и по реда на глава шеста от Административнопроцесуалния кодекс, или</w:t>
      </w:r>
    </w:p>
    <w:p w14:paraId="37CEC4A6" w14:textId="4937FDDB" w:rsidR="00003654" w:rsidRPr="00320950" w:rsidRDefault="00E90737" w:rsidP="00D02D7A">
      <w:pPr>
        <w:pStyle w:val="ListParagraph"/>
        <w:numPr>
          <w:ilvl w:val="1"/>
          <w:numId w:val="6"/>
        </w:numPr>
        <w:spacing w:after="0" w:line="300" w:lineRule="auto"/>
        <w:ind w:left="0" w:firstLine="851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t>по съдебен ред</w:t>
      </w:r>
      <w:r w:rsidRPr="00320950">
        <w:rPr>
          <w:rFonts w:ascii="Times New Roman" w:hAnsi="Times New Roman" w:cs="Times New Roman"/>
          <w:sz w:val="24"/>
          <w:szCs w:val="24"/>
        </w:rPr>
        <w:t xml:space="preserve"> пред Административен съд – София-град, чрез директора на 40. СУ „Луи Пастьор“, по реда на чл. 145 и следващите от Административнопроцесуалния кодекс.</w:t>
      </w:r>
    </w:p>
    <w:p w14:paraId="0412A350" w14:textId="6E9BE44E" w:rsidR="00E90737" w:rsidRPr="00320950" w:rsidRDefault="00D02D7A" w:rsidP="009814FC">
      <w:pPr>
        <w:pStyle w:val="ListParagraph"/>
        <w:numPr>
          <w:ilvl w:val="0"/>
          <w:numId w:val="5"/>
        </w:numPr>
        <w:tabs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t>Оспорването по административен ред не е задължителна предпоставка за оспорване на заповедта по съдебен ред.</w:t>
      </w:r>
    </w:p>
    <w:p w14:paraId="42F6618A" w14:textId="24A22F79" w:rsidR="00D552A5" w:rsidRPr="00320950" w:rsidRDefault="00320950" w:rsidP="00320950">
      <w:pPr>
        <w:tabs>
          <w:tab w:val="left" w:pos="1276"/>
        </w:tabs>
        <w:spacing w:before="240" w:after="120" w:line="30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VI. </w:t>
      </w:r>
      <w:r w:rsidR="00D552A5" w:rsidRPr="00320950">
        <w:rPr>
          <w:rFonts w:ascii="Times New Roman" w:hAnsi="Times New Roman" w:cs="Times New Roman"/>
          <w:b/>
          <w:bCs/>
          <w:sz w:val="24"/>
          <w:szCs w:val="24"/>
        </w:rPr>
        <w:t>КОНТРОЛ</w:t>
      </w:r>
    </w:p>
    <w:p w14:paraId="482F5889" w14:textId="7E43FBC4" w:rsidR="009E670C" w:rsidRPr="00320950" w:rsidRDefault="009814FC" w:rsidP="009814FC">
      <w:pPr>
        <w:spacing w:after="120" w:line="30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t>Контролът по изпълнението на настоящата заповед ще осъществявам лично.</w:t>
      </w:r>
    </w:p>
    <w:p w14:paraId="31DA5DD9" w14:textId="498B6B89" w:rsidR="009E670C" w:rsidRPr="00320950" w:rsidRDefault="009814FC" w:rsidP="009814FC">
      <w:pPr>
        <w:spacing w:before="240" w:after="120" w:line="30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sz w:val="24"/>
          <w:szCs w:val="24"/>
        </w:rPr>
        <w:lastRenderedPageBreak/>
        <w:t>Настоящата заповед да се сведе до знанието на всички участници в конкурса и на длъжностните лица, ангажирани с нейното изпълнение.</w:t>
      </w:r>
    </w:p>
    <w:p w14:paraId="0B8E2C02" w14:textId="35BFC09E" w:rsidR="003C0F7F" w:rsidRPr="00320950" w:rsidRDefault="003C0F7F" w:rsidP="00E879D8">
      <w:pPr>
        <w:spacing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D3EC6" w14:textId="666DEF72" w:rsidR="008050F2" w:rsidRPr="00320950" w:rsidRDefault="008050F2" w:rsidP="00E879D8">
      <w:pPr>
        <w:spacing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7C720" w14:textId="77777777" w:rsidR="008050F2" w:rsidRPr="00320950" w:rsidRDefault="008050F2" w:rsidP="00E879D8">
      <w:pPr>
        <w:spacing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9F34F" w14:textId="536E3D15" w:rsidR="003C0F7F" w:rsidRPr="00320950" w:rsidRDefault="000274BC" w:rsidP="00E879D8">
      <w:pPr>
        <w:spacing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pict w14:anchorId="472A42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7B4EA2A0-06C0-4592-9559-020FFCC0C7EF}" provid="{00000000-0000-0000-0000-000000000000}" o:suggestedsigner="Антоанета Кръстанова" o:suggestedsigner2="Директор" issignatureline="t"/>
          </v:shape>
        </w:pict>
      </w:r>
      <w:bookmarkEnd w:id="0"/>
    </w:p>
    <w:p w14:paraId="6B924922" w14:textId="5BBAD5F9" w:rsidR="003C0F7F" w:rsidRPr="00320950" w:rsidRDefault="00C90037" w:rsidP="00E879D8">
      <w:pPr>
        <w:spacing w:line="300" w:lineRule="auto"/>
        <w:jc w:val="both"/>
        <w:rPr>
          <w:rFonts w:ascii="Times New Roman" w:hAnsi="Times New Roman" w:cs="Times New Roman"/>
          <w:bCs/>
          <w:sz w:val="12"/>
          <w:szCs w:val="24"/>
        </w:rPr>
      </w:pPr>
      <w:r w:rsidRPr="00320950">
        <w:rPr>
          <w:rFonts w:ascii="Times New Roman" w:hAnsi="Times New Roman" w:cs="Times New Roman"/>
          <w:bCs/>
          <w:sz w:val="12"/>
          <w:szCs w:val="24"/>
        </w:rPr>
        <w:t>………</w:t>
      </w:r>
      <w:r w:rsidR="009D5E16" w:rsidRPr="00320950">
        <w:rPr>
          <w:rFonts w:ascii="Times New Roman" w:hAnsi="Times New Roman" w:cs="Times New Roman"/>
          <w:bCs/>
          <w:sz w:val="12"/>
          <w:szCs w:val="24"/>
        </w:rPr>
        <w:t>…………………………………...</w:t>
      </w:r>
      <w:r w:rsidRPr="00320950">
        <w:rPr>
          <w:rFonts w:ascii="Times New Roman" w:hAnsi="Times New Roman" w:cs="Times New Roman"/>
          <w:bCs/>
          <w:sz w:val="12"/>
          <w:szCs w:val="24"/>
        </w:rPr>
        <w:t>……………………………</w:t>
      </w:r>
    </w:p>
    <w:p w14:paraId="18E8C5B2" w14:textId="271F01BC" w:rsidR="00C90037" w:rsidRPr="00320950" w:rsidRDefault="003C0F7F" w:rsidP="00E879D8">
      <w:pPr>
        <w:spacing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t>АНТОАНЕТА КРЪСТАНОВА</w:t>
      </w:r>
    </w:p>
    <w:p w14:paraId="643708EA" w14:textId="4BAFE3B7" w:rsidR="006272BE" w:rsidRPr="008050F2" w:rsidRDefault="003C0F7F" w:rsidP="00E879D8">
      <w:pPr>
        <w:spacing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0950">
        <w:rPr>
          <w:rFonts w:ascii="Times New Roman" w:hAnsi="Times New Roman" w:cs="Times New Roman"/>
          <w:b/>
          <w:bCs/>
          <w:sz w:val="24"/>
          <w:szCs w:val="24"/>
        </w:rPr>
        <w:t>ДИРЕКТОР НА 40. СУ „ЛУИ ПАСТЬОР“ – ГР. СОФИЯ</w:t>
      </w:r>
    </w:p>
    <w:sectPr w:rsidR="006272BE" w:rsidRPr="008050F2" w:rsidSect="005A2AC3">
      <w:footerReference w:type="default" r:id="rId8"/>
      <w:footerReference w:type="first" r:id="rId9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2B335" w14:textId="77777777" w:rsidR="00CC02EF" w:rsidRDefault="00CC02EF" w:rsidP="005A2AC3">
      <w:pPr>
        <w:spacing w:after="0" w:line="240" w:lineRule="auto"/>
      </w:pPr>
      <w:r>
        <w:separator/>
      </w:r>
    </w:p>
  </w:endnote>
  <w:endnote w:type="continuationSeparator" w:id="0">
    <w:p w14:paraId="291C51EF" w14:textId="77777777" w:rsidR="00CC02EF" w:rsidRDefault="00CC02EF" w:rsidP="005A2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66312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14:paraId="7DBC5AA7" w14:textId="5B1C3D05" w:rsidR="00B06EB2" w:rsidRPr="00B06EB2" w:rsidRDefault="00B06EB2" w:rsidP="00B06EB2">
        <w:pPr>
          <w:pStyle w:val="Footer"/>
          <w:jc w:val="right"/>
          <w:rPr>
            <w:rFonts w:ascii="Times New Roman" w:hAnsi="Times New Roman" w:cs="Times New Roman"/>
            <w:sz w:val="20"/>
          </w:rPr>
        </w:pPr>
        <w:r w:rsidRPr="00B06EB2">
          <w:rPr>
            <w:rFonts w:ascii="Times New Roman" w:hAnsi="Times New Roman" w:cs="Times New Roman"/>
            <w:sz w:val="20"/>
          </w:rPr>
          <w:fldChar w:fldCharType="begin"/>
        </w:r>
        <w:r w:rsidRPr="00B06EB2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B06EB2">
          <w:rPr>
            <w:rFonts w:ascii="Times New Roman" w:hAnsi="Times New Roman" w:cs="Times New Roman"/>
            <w:sz w:val="20"/>
          </w:rPr>
          <w:fldChar w:fldCharType="separate"/>
        </w:r>
        <w:r w:rsidR="000274BC">
          <w:rPr>
            <w:rFonts w:ascii="Times New Roman" w:hAnsi="Times New Roman" w:cs="Times New Roman"/>
            <w:noProof/>
            <w:sz w:val="20"/>
          </w:rPr>
          <w:t>6</w:t>
        </w:r>
        <w:r w:rsidRPr="00B06EB2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F97A3" w14:textId="15180AB6" w:rsidR="004A6856" w:rsidRPr="004A6856" w:rsidRDefault="004A6856" w:rsidP="004A6856">
    <w:pPr>
      <w:pStyle w:val="Footer"/>
      <w:jc w:val="right"/>
      <w:rPr>
        <w:rFonts w:ascii="Times New Roman" w:hAnsi="Times New Roman" w:cs="Times New Roman"/>
        <w:sz w:val="20"/>
      </w:rPr>
    </w:pPr>
    <w:r w:rsidRPr="004A6856">
      <w:rPr>
        <w:rFonts w:ascii="Times New Roman" w:hAnsi="Times New Roman" w:cs="Times New Roman"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FC2A5" w14:textId="77777777" w:rsidR="00CC02EF" w:rsidRDefault="00CC02EF" w:rsidP="005A2AC3">
      <w:pPr>
        <w:spacing w:after="0" w:line="240" w:lineRule="auto"/>
      </w:pPr>
      <w:r>
        <w:separator/>
      </w:r>
    </w:p>
  </w:footnote>
  <w:footnote w:type="continuationSeparator" w:id="0">
    <w:p w14:paraId="3452A08A" w14:textId="77777777" w:rsidR="00CC02EF" w:rsidRDefault="00CC02EF" w:rsidP="005A2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561"/>
    <w:multiLevelType w:val="hybridMultilevel"/>
    <w:tmpl w:val="94146CAC"/>
    <w:lvl w:ilvl="0" w:tplc="60E4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72FAE"/>
    <w:multiLevelType w:val="hybridMultilevel"/>
    <w:tmpl w:val="265AC9BE"/>
    <w:lvl w:ilvl="0" w:tplc="555C0824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2083C"/>
    <w:multiLevelType w:val="multilevel"/>
    <w:tmpl w:val="3D24E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86BDB"/>
    <w:multiLevelType w:val="hybridMultilevel"/>
    <w:tmpl w:val="BF826360"/>
    <w:lvl w:ilvl="0" w:tplc="EFAAE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E6601"/>
    <w:multiLevelType w:val="multilevel"/>
    <w:tmpl w:val="0A30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AC24F8"/>
    <w:multiLevelType w:val="multilevel"/>
    <w:tmpl w:val="643A8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C2D6263"/>
    <w:multiLevelType w:val="hybridMultilevel"/>
    <w:tmpl w:val="55C6F49A"/>
    <w:lvl w:ilvl="0" w:tplc="555C0824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27B9C"/>
    <w:multiLevelType w:val="hybridMultilevel"/>
    <w:tmpl w:val="55C6F49A"/>
    <w:lvl w:ilvl="0" w:tplc="555C0824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0DD"/>
    <w:rsid w:val="00003654"/>
    <w:rsid w:val="000066D9"/>
    <w:rsid w:val="000274BC"/>
    <w:rsid w:val="00043151"/>
    <w:rsid w:val="000658CA"/>
    <w:rsid w:val="000D0213"/>
    <w:rsid w:val="00132DFC"/>
    <w:rsid w:val="001444CB"/>
    <w:rsid w:val="001B31FD"/>
    <w:rsid w:val="001F6475"/>
    <w:rsid w:val="00206307"/>
    <w:rsid w:val="002462EE"/>
    <w:rsid w:val="00273319"/>
    <w:rsid w:val="002911CA"/>
    <w:rsid w:val="002914BE"/>
    <w:rsid w:val="002A0F8B"/>
    <w:rsid w:val="002A1918"/>
    <w:rsid w:val="002D45DD"/>
    <w:rsid w:val="00320950"/>
    <w:rsid w:val="00322ACF"/>
    <w:rsid w:val="00333089"/>
    <w:rsid w:val="003533C9"/>
    <w:rsid w:val="00397DD4"/>
    <w:rsid w:val="003C0F7F"/>
    <w:rsid w:val="00424425"/>
    <w:rsid w:val="004A46AA"/>
    <w:rsid w:val="004A6856"/>
    <w:rsid w:val="004E5795"/>
    <w:rsid w:val="0050074D"/>
    <w:rsid w:val="00533383"/>
    <w:rsid w:val="00535666"/>
    <w:rsid w:val="00536384"/>
    <w:rsid w:val="00595430"/>
    <w:rsid w:val="005A2AC3"/>
    <w:rsid w:val="005D60DD"/>
    <w:rsid w:val="0061505B"/>
    <w:rsid w:val="006272BE"/>
    <w:rsid w:val="00687E1C"/>
    <w:rsid w:val="00717C8D"/>
    <w:rsid w:val="0072759E"/>
    <w:rsid w:val="007351EF"/>
    <w:rsid w:val="00740E4B"/>
    <w:rsid w:val="00743975"/>
    <w:rsid w:val="00795CDC"/>
    <w:rsid w:val="008050F2"/>
    <w:rsid w:val="00845E0C"/>
    <w:rsid w:val="008A7684"/>
    <w:rsid w:val="008D219F"/>
    <w:rsid w:val="00915DD9"/>
    <w:rsid w:val="00931F91"/>
    <w:rsid w:val="00976985"/>
    <w:rsid w:val="00977774"/>
    <w:rsid w:val="009814FC"/>
    <w:rsid w:val="00997D38"/>
    <w:rsid w:val="009B6A0C"/>
    <w:rsid w:val="009D5E16"/>
    <w:rsid w:val="009E670C"/>
    <w:rsid w:val="00B04708"/>
    <w:rsid w:val="00B06EB2"/>
    <w:rsid w:val="00B57446"/>
    <w:rsid w:val="00B90790"/>
    <w:rsid w:val="00C90037"/>
    <w:rsid w:val="00CB5E4F"/>
    <w:rsid w:val="00CC02EF"/>
    <w:rsid w:val="00D02D7A"/>
    <w:rsid w:val="00D224B0"/>
    <w:rsid w:val="00D248F1"/>
    <w:rsid w:val="00D552A5"/>
    <w:rsid w:val="00D827ED"/>
    <w:rsid w:val="00E879D8"/>
    <w:rsid w:val="00E90737"/>
    <w:rsid w:val="00EC3A60"/>
    <w:rsid w:val="00F22F3C"/>
    <w:rsid w:val="00F350AF"/>
    <w:rsid w:val="00F50E63"/>
    <w:rsid w:val="00F67BB5"/>
    <w:rsid w:val="00F7672D"/>
    <w:rsid w:val="00F9113C"/>
    <w:rsid w:val="00FD6A00"/>
    <w:rsid w:val="00FE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CE674"/>
  <w15:chartTrackingRefBased/>
  <w15:docId w15:val="{CB8C8719-D07A-486E-AFAD-96C4D104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0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0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0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0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0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2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AC3"/>
  </w:style>
  <w:style w:type="paragraph" w:styleId="Footer">
    <w:name w:val="footer"/>
    <w:basedOn w:val="Normal"/>
    <w:link w:val="FooterChar"/>
    <w:uiPriority w:val="99"/>
    <w:unhideWhenUsed/>
    <w:rsid w:val="005A2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AC3"/>
  </w:style>
  <w:style w:type="paragraph" w:styleId="NormalWeb">
    <w:name w:val="Normal (Web)"/>
    <w:basedOn w:val="Normal"/>
    <w:uiPriority w:val="99"/>
    <w:unhideWhenUsed/>
    <w:rsid w:val="00320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Strong">
    <w:name w:val="Strong"/>
    <w:basedOn w:val="DefaultParagraphFont"/>
    <w:uiPriority w:val="22"/>
    <w:qFormat/>
    <w:rsid w:val="00320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MtPgMy0dQhyERW/TIy96CPsDy4VgBRLZ2y3gfPIieTE=</DigestValue>
    </Reference>
    <Reference Type="http://www.w3.org/2000/09/xmldsig#Object" URI="#idOfficeObject">
      <DigestMethod Algorithm="http://www.w3.org/2001/04/xmlenc#sha256"/>
      <DigestValue>g8Ck0dfPopro8HLiH5Q7L7NYNILEKRjRLi4jEI/Nl68=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WP2k53FRM7tJq/WmI4B+ig2wrxbl7BwSqQbOyHz/SO4=</DigestValue>
    </Reference>
    <Reference Type="http://www.w3.org/2000/09/xmldsig#Object" URI="#idValidSigLnImg">
      <DigestMethod Algorithm="http://www.w3.org/2001/04/xmlenc#sha256"/>
      <DigestValue>VcFZibDB7bajEtNDYNm6QqEfdoAJLLzg6lJxXMxHLAM=</DigestValue>
    </Reference>
    <Reference Type="http://www.w3.org/2000/09/xmldsig#Object" URI="#idInvalidSigLnImg">
      <DigestMethod Algorithm="http://www.w3.org/2001/04/xmlenc#sha256"/>
      <DigestValue>VgocBLsCYVZOpV1JLgcVibK1EqKL9h75emS6YPXl428=</DigestValue>
    </Reference>
  </SignedInfo>
  <SignatureValue>dCEvpUuJ/5Dex+10OM2iplke4SZtRmSxT9kZOMMff6tzYZFWvI9grD3k6KHTueeZOfR275lmLelN
GAMLfHhy7NzUBb7KYccMoT+Q5c/oQ71mz68dZ+uE9wfUClK4vKTc7fMPw5ysmS66yMjL+riFuiv+
FizplivxKgDD0bmFVc4dbJU4aEv6fkxW6BXukX4NE017gYVvzioM7VB3WnF5QF/7JK/FcTW31xIG
3I71d/OLZdrn/rSGTXWIWsPFlbCIwzyzSHnZvRPkRfGxIbNFLR9oK36iybBcSB0y6Y7o+L7GjmDz
yuBUVEiASeoL/ReH2A1gvTtui0UWWeLjMSxv9F2Qpg6iRTS17X8KpF3w7UrUcQawwtnDIvxVnwNm
JR+z0HVKdvRtK30ElkAoRPlvddOgCG3gPUTQRZM+eEZ8keAsRMPKvaxsbe4wc9raMXXByj5s1YVo
j8j4OIbNC61zDvZfL3Cm0ijzO08EFOACoqS+7PBksBgJiHLgxuQOoED8</SignatureValue>
  <KeyInfo>
    <X509Data>
      <X509Certificate>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MXEvQV/Sm/i1wIW+Y03V6putKIfq1Gwlg9olJBiidsQ=</DigestValue>
      </Reference>
      <Reference URI="/word/document.xml?ContentType=application/vnd.openxmlformats-officedocument.wordprocessingml.document.main+xml">
        <DigestMethod Algorithm="http://www.w3.org/2001/04/xmlenc#sha256"/>
        <DigestValue>t6YX73SdeXYFGlMi29LrYrAJi48nAVZ++JlErCmcTZU=</DigestValue>
      </Reference>
      <Reference URI="/word/endnotes.xml?ContentType=application/vnd.openxmlformats-officedocument.wordprocessingml.endnotes+xml">
        <DigestMethod Algorithm="http://www.w3.org/2001/04/xmlenc#sha256"/>
        <DigestValue>T/QDSp3yFnWN7qRcC0FZfelHs9QmSSbI8pXAnPH546Y=</DigestValue>
      </Reference>
      <Reference URI="/word/fontTable.xml?ContentType=application/vnd.openxmlformats-officedocument.wordprocessingml.fontTable+xml">
        <DigestMethod Algorithm="http://www.w3.org/2001/04/xmlenc#sha256"/>
        <DigestValue>d+p0nG4Wmp+DOzrDqse739QlS9HvgT3GmUXTbKDXX90=</DigestValue>
      </Reference>
      <Reference URI="/word/footer1.xml?ContentType=application/vnd.openxmlformats-officedocument.wordprocessingml.footer+xml">
        <DigestMethod Algorithm="http://www.w3.org/2001/04/xmlenc#sha256"/>
        <DigestValue>MNpJJOv62bfU2JNmV9fVWAvIUDQFf9DBtMbqbLPm56I=</DigestValue>
      </Reference>
      <Reference URI="/word/footer2.xml?ContentType=application/vnd.openxmlformats-officedocument.wordprocessingml.footer+xml">
        <DigestMethod Algorithm="http://www.w3.org/2001/04/xmlenc#sha256"/>
        <DigestValue>ZeUqfGUIrbc1oqP7aI0Ed9ix71eBPKw0uZ4I8UT2FVA=</DigestValue>
      </Reference>
      <Reference URI="/word/footnotes.xml?ContentType=application/vnd.openxmlformats-officedocument.wordprocessingml.footnotes+xml">
        <DigestMethod Algorithm="http://www.w3.org/2001/04/xmlenc#sha256"/>
        <DigestValue>hZFizkfO1FIf1UMZsl9NDF3KGlWZ+Ztvv1+Jr/6aeC4=</DigestValue>
      </Reference>
      <Reference URI="/word/media/image1.emf?ContentType=image/x-emf">
        <DigestMethod Algorithm="http://www.w3.org/2001/04/xmlenc#sha256"/>
        <DigestValue>bMjZ2K94QDyvLxi0wzkDONThvG+R1GHGmSPZFaJ0WUk=</DigestValue>
      </Reference>
      <Reference URI="/word/numbering.xml?ContentType=application/vnd.openxmlformats-officedocument.wordprocessingml.numbering+xml">
        <DigestMethod Algorithm="http://www.w3.org/2001/04/xmlenc#sha256"/>
        <DigestValue>Fsb4litNO5Kth7xhV42MaciEEjl3HbUIoodZsbToqZ8=</DigestValue>
      </Reference>
      <Reference URI="/word/settings.xml?ContentType=application/vnd.openxmlformats-officedocument.wordprocessingml.settings+xml">
        <DigestMethod Algorithm="http://www.w3.org/2001/04/xmlenc#sha256"/>
        <DigestValue>fM6KWVFU65vQ18DTmPWbPTenfN22G85EVZ7no2/EfW0=</DigestValue>
      </Reference>
      <Reference URI="/word/styles.xml?ContentType=application/vnd.openxmlformats-officedocument.wordprocessingml.styles+xml">
        <DigestMethod Algorithm="http://www.w3.org/2001/04/xmlenc#sha256"/>
        <DigestValue>ii7+f5hfygW6VNBvbL78wok4zcHPsxQQo9Z0odPeQZc=</DigestValue>
      </Reference>
      <Reference URI="/word/theme/theme1.xml?ContentType=application/vnd.openxmlformats-officedocument.theme+xml">
        <DigestMethod Algorithm="http://www.w3.org/2001/04/xmlenc#sha256"/>
        <DigestValue>E6sBUzVrPnyawewDILwHJ5ltD5aG9quLTcN5whTU3cY=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2026-10-01T09:03:19Z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{7B4EA2A0-06C0-4592-9559-020FFCC0C7EF}</SetupID>
          <SignatureText>Антоанета Кръстанова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2026-10-01T09:03:19Z</xd:SigningTime>
          <xd:SigningCertificate>
            <xd:Cert>
              <xd:CertDigest>
                <DigestMethod Algorithm="http://www.w3.org/2001/04/xmlenc#sha256"/>
                <DigestValue>1kd77TH4cUDNXMul3wqkT3EWUnJFkNbt5dQc8ZMmgNE=</DigestValue>
              </xd:CertDigest>
              <xd:IssuerSerial>
                <X509IssuerName>CN=B-Trust Operational Qualified CA, OU=B-Trust, O=BORICA AD, OID.2.5.4.97=NTRBG-201230426, C=BG</X509IssuerName>
                <X509SerialNumber>600114194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2GgAAPg0AACBFTUYAAAEA3BsAAKo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lWvt/AAAJAAAABwAAAMheVVr7fwAAAAAAAAAAAABZHLpZ+38AAAAAAAAAAAAAEBmoXPt/AAAAAAAAAAAAAAAAAAAAAAAAZ8hLsdkcAAAAAAAAAAAAACDnLzjCAAAAAAAAAAAAAACgINLyHwIAAFDoLzgAAAAAQLTH9x8CAAAHAAAAAAAAADAx0PIfAgAAjOcvOMIAAADg5y84wgAAAGFEK1r7fwAAcOcvOMIAAAB45y84AAAAAGDmLzjCAAAAMOcvOMIAAACgINLyHwIAALvrL1r7fwAAMOcvOMIAAADg5y84w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EQS5x8CAABAry84wgAAAACwLzjCAAAAyF5VWvt/AAAAAAAAAAAAAACvLzjCAAAAQK8vOMIAAABIry84wgAAAAAAAAAAAAAAAAAAAAAAAAAXgUux2RwAADGqyln7fwAAxBsMWvt/AAAAAAAAAAAAAKAg0vIfAgAA2LEvOAAAAADg////AAAAAAYAAAAAAAAAAwAAAAAAAAD8sC84wgAAAFCxLzjCAAAAYUQrWvt/AAAAAAAAAAAAAFDnh1oAAAAAAAAAAAAAAAD/oJnt+n8AAKAg0vIfAgAAu+svWvt/AACgsC84wgAAAFCxLzjCAAAAAAAAAAAAAAAAAAAAZHYACAAAAAAlAAAADAAAAAMAAAAYAAAADAAAAAAAAAI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ggAAAFwAAAABAAAAq6rTQRPa00EKAAAAUAAAABQAAABMAAAAAAAAAAAAAAAAAAAA//////////90AAAAEAQ9BEIEPgQwBD0ENQRCBDAEIAAaBEAESgRBBEIEMAQ9BD4EMgQwBAcAAAAHAAAABQAAAAcAAAAGAAAABwAAAAYAAAAFAAAABgAAAAMAAAAGAAAABwAAAAcAAAAFAAAABQ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</Object>
  <Object Id="idInvalidSigLnImg">AQAAAGwAAAAAAAAAAAAAAP8AAAB/AAAAAAAAAAAAAAB2GgAAPg0AACBFTUYAAAEAeB8AALA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fAgAAh6Qk7vp/AAAKAAsAAAAAAMheVVr7fwAAAAAAAAAAAACspCTu+n8AAAAAAAAAAAAAAHL8W/t/AAAAAAAAAAAAAAAAAAAAAAAAV49LsdkcAAAxqspZ+38AAEgAAAD7fwAAAAAAAAAAAACgINLyHwIAAJinLzgAAAAA9f///wAAAAAJAAAAAAAAAAAAAAAAAAAAvKYvOMIAAAAQpy84wgAAAGFEK1r7fwAAAAAAAAAAAAAAAAAAAAAAAKAg0vIfAgAAmKcvOMIAAACgINLyHwIAALvrL1r7fwAAYKYvOMIAAAAQpy84wgAAAAAAAAAAAAAAAAAAAGR2AAgAAAAAJQAAAAwAAAABAAAAGAAAAAwAAAD/AAACEgAAAAwAAAABAAAAHgAAABgAAAAiAAAABAAAAHoAAAARAAAAJQAAAAwAAAABAAAAVAAAALQAAAAjAAAABAAAAHgAAAAQAAAAAQAAAKuq00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+lWvt/AAAJAAAABwAAAMheVVr7fwAAAAAAAAAAAABZHLpZ+38AAAAAAAAAAAAAEBmoXPt/AAAAAAAAAAAAAAAAAAAAAAAAZ8hLsdkcAAAAAAAAAAAAACDnLzjCAAAAAAAAAAAAAACgINLyHwIAAFDoLzgAAAAAQLTH9x8CAAAHAAAAAAAAADAx0PIfAgAAjOcvOMIAAADg5y84wgAAAGFEK1r7fwAAcOcvOMIAAAB45y84AAAAAGDmLzjCAAAAMOcvOMIAAACgINLyHwIAALvrL1r7fwAAMOcvOMIAAADg5y84w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EQS5x8CAABAry84wgAAAACwLzjCAAAAyF5VWvt/AAAAAAAAAAAAAACvLzjCAAAAQK8vOMIAAABIry84wgAAAAAAAAAAAAAAAAAAAAAAAAAXgUux2RwAADGqyln7fwAAxBsMWvt/AAAAAAAAAAAAAKAg0vIfAgAA2LEvOAAAAADg////AAAAAAYAAAAAAAAAAwAAAAAAAAD8sC84wgAAAFCxLzjCAAAAYUQrWvt/AAAAAAAAAAAAAFDnh1oAAAAAAAAAAAAAAAD/oJnt+n8AAKAg0vIfAgAAu+svWvt/AACgsC84wgAAAFCxLzjCAAAAAAAAAAAAAAAAAAAAZHYACAAAAAAlAAAADAAAAAMAAAAYAAAADAAAAAAAAAI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ggAAAFwAAAABAAAAq6rTQRPa00EKAAAAUAAAABQAAABMAAAAAAAAAAAAAAAAAAAA//////////90AAAAEAQ9BEIEPgQwBD0ENQRCBDAEIAAaBEAESgRBBEIEMAQ9BD4EMgQwBAcAAAAHAAAABQAAAAcAAAAGAAAABwAAAAYAAAAFAAAABgAAAAMAAAAGAAAABwAAAAcAAAAFAAAABQ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1087</Words>
  <Characters>6199</Characters>
  <Application>Microsoft Office Word</Application>
  <DocSecurity>0</DocSecurity>
  <Lines>51</Lines>
  <Paragraphs>14</Paragraphs>
  <ScaleCrop>false</ScaleCrop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Трифонова</dc:creator>
  <cp:keywords/>
  <dc:description/>
  <cp:lastModifiedBy>40 SU</cp:lastModifiedBy>
  <cp:revision>65</cp:revision>
  <dcterms:created xsi:type="dcterms:W3CDTF">2026-08-31T12:20:00Z</dcterms:created>
  <dcterms:modified xsi:type="dcterms:W3CDTF">2026-10-01T09:03:00Z</dcterms:modified>
</cp:coreProperties>
</file>